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C97D8">
      <w:pPr>
        <w:widowControl w:val="0"/>
        <w:bidi w:val="0"/>
        <w:spacing w:before="0" w:after="0"/>
        <w:jc w:val="center"/>
        <w:rPr>
          <w:rFonts w:hint="default" w:ascii="Times New Roman" w:hAnsi="Times New Roman" w:eastAsia="宋体" w:cs="Times New Roman"/>
          <w:spacing w:val="-9"/>
          <w:kern w:val="2"/>
          <w:sz w:val="32"/>
          <w:szCs w:val="40"/>
          <w:lang w:eastAsia="zh-CN"/>
        </w:rPr>
      </w:pPr>
      <w:r>
        <w:rPr>
          <w:rFonts w:hint="default" w:ascii="Times New Roman" w:hAnsi="Times New Roman" w:eastAsia="宋体" w:cs="Times New Roman"/>
          <w:spacing w:val="-9"/>
          <w:kern w:val="2"/>
          <w:sz w:val="32"/>
          <w:szCs w:val="40"/>
          <w:lang w:eastAsia="zh-CN"/>
        </w:rPr>
        <w:t>偏离方案申请表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574"/>
        <w:gridCol w:w="1089"/>
        <w:gridCol w:w="2876"/>
      </w:tblGrid>
      <w:tr w14:paraId="7D41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F98DEC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0C5783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51085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50C37D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38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DC29F0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3662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17E09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DD65E9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0114A4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专业科室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7ADA97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6994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4D40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一、偏离方案的情况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·纳入不符合纳入标准的受试者：□是，□否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·研究过程中，符合提前中止研究标准而没有让受试者退出：□是，□否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·给予受试者错误的治疗或不正确的剂量：□是，□否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·给予受试者方案禁用的合并用药：□是，□否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·任何偏离研究特定的程序或评估，从而对受试者的权益、安全和健康，或对研究结果产生显著影响</w:t>
            </w:r>
          </w:p>
          <w:p w14:paraId="302C0A76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的研究行为：□是，□否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·违背方案事件的描述：</w:t>
            </w:r>
          </w:p>
          <w:p w14:paraId="4999B39C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788281C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B81608E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7551B07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7B2594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875390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3DCB46A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3AAD488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DF3AAA">
            <w:pPr>
              <w:widowControl w:val="0"/>
              <w:numPr>
                <w:ilvl w:val="0"/>
                <w:numId w:val="1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偏离方案的影响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·是否影响受试者的安全：□是，□否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·是否影响受试者的权益：□是，□否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·是否对研究结果产生显著影响：□是，□否</w:t>
            </w:r>
          </w:p>
          <w:p w14:paraId="642C1391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AEBF11D">
            <w:pPr>
              <w:widowControl w:val="0"/>
              <w:numPr>
                <w:ilvl w:val="0"/>
                <w:numId w:val="1"/>
              </w:numPr>
              <w:spacing w:before="0" w:after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偏离方案的处理措施</w:t>
            </w:r>
          </w:p>
          <w:p w14:paraId="4F2B3B84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E54420B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932FBD3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E0675F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D41E714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36F925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4330D2F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71CCA6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9CBF9C7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5A5C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FA8387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主要研究者签字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BD8B60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B019A6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4DCFB3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月 日</w:t>
            </w:r>
          </w:p>
        </w:tc>
      </w:tr>
    </w:tbl>
    <w:p w14:paraId="1D79AEFA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942E9">
    <w:pPr>
      <w:pStyle w:val="3"/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偏离方案申请表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-AF-041-V2.0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E23812"/>
    <w:multiLevelType w:val="singleLevel"/>
    <w:tmpl w:val="44E2381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5961FC9"/>
    <w:rsid w:val="075F6EB2"/>
    <w:rsid w:val="08274D71"/>
    <w:rsid w:val="099512B1"/>
    <w:rsid w:val="0D393B2C"/>
    <w:rsid w:val="0FEA4C22"/>
    <w:rsid w:val="11826057"/>
    <w:rsid w:val="135E0680"/>
    <w:rsid w:val="147870DF"/>
    <w:rsid w:val="15862650"/>
    <w:rsid w:val="169E72EF"/>
    <w:rsid w:val="18381A27"/>
    <w:rsid w:val="18F30DC2"/>
    <w:rsid w:val="19F83B49"/>
    <w:rsid w:val="1A7E7E44"/>
    <w:rsid w:val="1C00269E"/>
    <w:rsid w:val="1E921862"/>
    <w:rsid w:val="1EEA2E62"/>
    <w:rsid w:val="1EF64660"/>
    <w:rsid w:val="1F2053B6"/>
    <w:rsid w:val="246A64DF"/>
    <w:rsid w:val="27547257"/>
    <w:rsid w:val="289323F0"/>
    <w:rsid w:val="28FE608E"/>
    <w:rsid w:val="2CE90E48"/>
    <w:rsid w:val="2F866E22"/>
    <w:rsid w:val="2FF039BE"/>
    <w:rsid w:val="31AF440F"/>
    <w:rsid w:val="345333BD"/>
    <w:rsid w:val="346C13DB"/>
    <w:rsid w:val="3A1609DE"/>
    <w:rsid w:val="3E422092"/>
    <w:rsid w:val="3F626F64"/>
    <w:rsid w:val="40292DE4"/>
    <w:rsid w:val="444844B4"/>
    <w:rsid w:val="471825FE"/>
    <w:rsid w:val="4941408E"/>
    <w:rsid w:val="4A5C00FF"/>
    <w:rsid w:val="4AA15C2A"/>
    <w:rsid w:val="4B8B1156"/>
    <w:rsid w:val="4CBA5FC9"/>
    <w:rsid w:val="4EED6A0F"/>
    <w:rsid w:val="53102B1E"/>
    <w:rsid w:val="56970281"/>
    <w:rsid w:val="59961079"/>
    <w:rsid w:val="5A1944D2"/>
    <w:rsid w:val="5B4E1318"/>
    <w:rsid w:val="61565E59"/>
    <w:rsid w:val="658A11CF"/>
    <w:rsid w:val="67D839B8"/>
    <w:rsid w:val="6A2D5F65"/>
    <w:rsid w:val="6B1368CB"/>
    <w:rsid w:val="6B3D2615"/>
    <w:rsid w:val="6DC701DA"/>
    <w:rsid w:val="6E9E19FF"/>
    <w:rsid w:val="74BB423D"/>
    <w:rsid w:val="76BC7306"/>
    <w:rsid w:val="78BB2A2B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0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耿鹤</cp:lastModifiedBy>
  <dcterms:modified xsi:type="dcterms:W3CDTF">2025-12-11T14:05:16Z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eyJoZGlkIjoiZTIyOTM1NzdmZGY5MDg3M2YxMTliYzQwYjQ5YTE1YzciLCJ1c2VySWQiOiIyNjAyNjcyNDQifQ==</vt:lpwstr>
  </property>
</Properties>
</file>